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A1A7" w14:textId="2D82F6E1" w:rsidR="0046399B" w:rsidRDefault="00167265">
      <w:pPr>
        <w:pStyle w:val="KonuBal"/>
        <w:spacing w:line="348" w:lineRule="auto"/>
      </w:pPr>
      <w:r>
        <w:rPr>
          <w:color w:val="FF0000"/>
        </w:rPr>
        <w:t>GAZİPAŞA</w:t>
      </w:r>
      <w:r w:rsidR="00000000">
        <w:rPr>
          <w:color w:val="FF0000"/>
          <w:spacing w:val="-8"/>
        </w:rPr>
        <w:t xml:space="preserve"> </w:t>
      </w:r>
      <w:r w:rsidR="00000000">
        <w:rPr>
          <w:color w:val="FF0000"/>
        </w:rPr>
        <w:t>İLKOKULU</w:t>
      </w:r>
      <w:r w:rsidR="00000000">
        <w:rPr>
          <w:color w:val="FF0000"/>
          <w:spacing w:val="-6"/>
        </w:rPr>
        <w:t xml:space="preserve"> </w:t>
      </w:r>
      <w:r w:rsidR="00000000">
        <w:rPr>
          <w:color w:val="FF0000"/>
        </w:rPr>
        <w:t>2024-2025</w:t>
      </w:r>
      <w:r w:rsidR="00000000">
        <w:rPr>
          <w:color w:val="FF0000"/>
          <w:spacing w:val="-6"/>
        </w:rPr>
        <w:t xml:space="preserve"> </w:t>
      </w:r>
      <w:r w:rsidR="00000000">
        <w:rPr>
          <w:color w:val="FF0000"/>
        </w:rPr>
        <w:t>EĞİTİM</w:t>
      </w:r>
      <w:r w:rsidR="00000000">
        <w:rPr>
          <w:color w:val="FF0000"/>
          <w:spacing w:val="-7"/>
        </w:rPr>
        <w:t xml:space="preserve"> </w:t>
      </w:r>
      <w:r w:rsidR="00000000">
        <w:rPr>
          <w:color w:val="FF0000"/>
        </w:rPr>
        <w:t>ÖĞRETİM</w:t>
      </w:r>
      <w:r w:rsidR="00000000">
        <w:rPr>
          <w:color w:val="FF0000"/>
          <w:spacing w:val="-7"/>
        </w:rPr>
        <w:t xml:space="preserve"> </w:t>
      </w:r>
      <w:r w:rsidR="00000000">
        <w:rPr>
          <w:color w:val="FF0000"/>
        </w:rPr>
        <w:t>YILI YAŞAM BECERİLERİ YILLIK ÇALIŞMA PLANI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054"/>
        <w:gridCol w:w="5811"/>
      </w:tblGrid>
      <w:tr w:rsidR="0046399B" w14:paraId="045764BF" w14:textId="77777777">
        <w:trPr>
          <w:trHeight w:val="390"/>
        </w:trPr>
        <w:tc>
          <w:tcPr>
            <w:tcW w:w="3020" w:type="dxa"/>
          </w:tcPr>
          <w:p w14:paraId="51C347ED" w14:textId="77777777" w:rsidR="0046399B" w:rsidRDefault="00000000">
            <w:pPr>
              <w:pStyle w:val="TableParagraph"/>
              <w:spacing w:line="371" w:lineRule="exact"/>
              <w:ind w:left="9" w:right="1"/>
              <w:jc w:val="center"/>
              <w:rPr>
                <w:b/>
                <w:sz w:val="32"/>
              </w:rPr>
            </w:pPr>
            <w:r>
              <w:rPr>
                <w:b/>
                <w:color w:val="006FC0"/>
                <w:spacing w:val="-2"/>
                <w:sz w:val="32"/>
              </w:rPr>
              <w:t>AYLAR</w:t>
            </w:r>
          </w:p>
        </w:tc>
        <w:tc>
          <w:tcPr>
            <w:tcW w:w="6054" w:type="dxa"/>
          </w:tcPr>
          <w:p w14:paraId="4BAB3B25" w14:textId="77777777" w:rsidR="0046399B" w:rsidRDefault="00000000">
            <w:pPr>
              <w:pStyle w:val="TableParagraph"/>
              <w:spacing w:line="371" w:lineRule="exact"/>
              <w:ind w:left="1704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BECERİ</w:t>
            </w:r>
            <w:r>
              <w:rPr>
                <w:b/>
                <w:color w:val="006FC0"/>
                <w:spacing w:val="-11"/>
                <w:sz w:val="32"/>
              </w:rPr>
              <w:t xml:space="preserve"> </w:t>
            </w:r>
            <w:r>
              <w:rPr>
                <w:b/>
                <w:color w:val="006FC0"/>
                <w:spacing w:val="-2"/>
                <w:sz w:val="32"/>
              </w:rPr>
              <w:t>KATAGORİSİ</w:t>
            </w:r>
          </w:p>
        </w:tc>
        <w:tc>
          <w:tcPr>
            <w:tcW w:w="5811" w:type="dxa"/>
          </w:tcPr>
          <w:p w14:paraId="0308D170" w14:textId="77777777" w:rsidR="0046399B" w:rsidRDefault="00000000">
            <w:pPr>
              <w:pStyle w:val="TableParagraph"/>
              <w:spacing w:line="371" w:lineRule="exact"/>
              <w:ind w:left="1794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YAŞAM</w:t>
            </w:r>
            <w:r>
              <w:rPr>
                <w:b/>
                <w:color w:val="006FC0"/>
                <w:spacing w:val="-10"/>
                <w:sz w:val="32"/>
              </w:rPr>
              <w:t xml:space="preserve"> </w:t>
            </w:r>
            <w:r>
              <w:rPr>
                <w:b/>
                <w:color w:val="006FC0"/>
                <w:spacing w:val="-2"/>
                <w:sz w:val="32"/>
              </w:rPr>
              <w:t>BECERİSİ</w:t>
            </w:r>
          </w:p>
        </w:tc>
      </w:tr>
      <w:tr w:rsidR="0046399B" w14:paraId="2AD7F866" w14:textId="77777777">
        <w:trPr>
          <w:trHeight w:val="390"/>
        </w:trPr>
        <w:tc>
          <w:tcPr>
            <w:tcW w:w="3020" w:type="dxa"/>
            <w:vMerge w:val="restart"/>
            <w:shd w:val="clear" w:color="auto" w:fill="BCD6EE"/>
          </w:tcPr>
          <w:p w14:paraId="27C0A990" w14:textId="77777777" w:rsidR="0046399B" w:rsidRDefault="00000000">
            <w:pPr>
              <w:pStyle w:val="TableParagraph"/>
              <w:spacing w:before="194"/>
              <w:ind w:left="9" w:right="3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pacing w:val="-2"/>
                <w:sz w:val="32"/>
              </w:rPr>
              <w:t>ARALIK</w:t>
            </w:r>
          </w:p>
        </w:tc>
        <w:tc>
          <w:tcPr>
            <w:tcW w:w="6054" w:type="dxa"/>
            <w:shd w:val="clear" w:color="auto" w:fill="BCD6EE"/>
          </w:tcPr>
          <w:p w14:paraId="2535D04C" w14:textId="77777777" w:rsidR="0046399B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 xml:space="preserve">AİLE </w:t>
            </w:r>
            <w:r>
              <w:rPr>
                <w:b/>
                <w:color w:val="1F4E79"/>
                <w:spacing w:val="-2"/>
                <w:sz w:val="24"/>
              </w:rPr>
              <w:t>HAYATIM</w:t>
            </w:r>
          </w:p>
        </w:tc>
        <w:tc>
          <w:tcPr>
            <w:tcW w:w="5811" w:type="dxa"/>
            <w:shd w:val="clear" w:color="auto" w:fill="BCD6EE"/>
          </w:tcPr>
          <w:p w14:paraId="1C84B9C8" w14:textId="77777777" w:rsidR="0046399B" w:rsidRDefault="00000000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SOFRA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HAZIRLIĞI</w:t>
            </w:r>
          </w:p>
        </w:tc>
      </w:tr>
      <w:tr w:rsidR="0046399B" w14:paraId="657B9197" w14:textId="77777777">
        <w:trPr>
          <w:trHeight w:val="391"/>
        </w:trPr>
        <w:tc>
          <w:tcPr>
            <w:tcW w:w="3020" w:type="dxa"/>
            <w:vMerge/>
            <w:tcBorders>
              <w:top w:val="nil"/>
            </w:tcBorders>
            <w:shd w:val="clear" w:color="auto" w:fill="BCD6EE"/>
          </w:tcPr>
          <w:p w14:paraId="3A612EDE" w14:textId="77777777" w:rsidR="0046399B" w:rsidRDefault="0046399B">
            <w:pPr>
              <w:rPr>
                <w:sz w:val="2"/>
                <w:szCs w:val="2"/>
              </w:rPr>
            </w:pPr>
          </w:p>
        </w:tc>
        <w:tc>
          <w:tcPr>
            <w:tcW w:w="6054" w:type="dxa"/>
            <w:shd w:val="clear" w:color="auto" w:fill="BCD6EE"/>
          </w:tcPr>
          <w:p w14:paraId="3D4FD99F" w14:textId="77777777" w:rsidR="0046399B" w:rsidRDefault="00000000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 xml:space="preserve">AİLE </w:t>
            </w:r>
            <w:r>
              <w:rPr>
                <w:b/>
                <w:color w:val="1F4E79"/>
                <w:spacing w:val="-2"/>
                <w:sz w:val="24"/>
              </w:rPr>
              <w:t>HAYATIM</w:t>
            </w:r>
          </w:p>
        </w:tc>
        <w:tc>
          <w:tcPr>
            <w:tcW w:w="5811" w:type="dxa"/>
            <w:shd w:val="clear" w:color="auto" w:fill="BCD6EE"/>
          </w:tcPr>
          <w:p w14:paraId="3B5C7830" w14:textId="77777777" w:rsidR="0046399B" w:rsidRDefault="00000000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ÇAMAŞIR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KATLAMA</w:t>
            </w:r>
          </w:p>
        </w:tc>
      </w:tr>
      <w:tr w:rsidR="0046399B" w14:paraId="510FA194" w14:textId="77777777">
        <w:trPr>
          <w:trHeight w:val="390"/>
        </w:trPr>
        <w:tc>
          <w:tcPr>
            <w:tcW w:w="3020" w:type="dxa"/>
            <w:vMerge w:val="restart"/>
            <w:shd w:val="clear" w:color="auto" w:fill="F7CAAC"/>
          </w:tcPr>
          <w:p w14:paraId="508D4AFC" w14:textId="77777777" w:rsidR="0046399B" w:rsidRDefault="00000000">
            <w:pPr>
              <w:pStyle w:val="TableParagraph"/>
              <w:spacing w:before="194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pacing w:val="-4"/>
                <w:sz w:val="32"/>
              </w:rPr>
              <w:t>OCAK</w:t>
            </w:r>
          </w:p>
        </w:tc>
        <w:tc>
          <w:tcPr>
            <w:tcW w:w="6054" w:type="dxa"/>
            <w:shd w:val="clear" w:color="auto" w:fill="F7CAAC"/>
          </w:tcPr>
          <w:p w14:paraId="57828C6C" w14:textId="77777777" w:rsidR="0046399B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 xml:space="preserve">AİLE </w:t>
            </w:r>
            <w:r>
              <w:rPr>
                <w:b/>
                <w:color w:val="1F4E79"/>
                <w:spacing w:val="-2"/>
                <w:sz w:val="24"/>
              </w:rPr>
              <w:t>HAYATIM</w:t>
            </w:r>
          </w:p>
        </w:tc>
        <w:tc>
          <w:tcPr>
            <w:tcW w:w="5811" w:type="dxa"/>
            <w:shd w:val="clear" w:color="auto" w:fill="F7CAAC"/>
          </w:tcPr>
          <w:p w14:paraId="4651F422" w14:textId="77777777" w:rsidR="0046399B" w:rsidRDefault="00000000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MEYVE</w:t>
            </w:r>
            <w:r>
              <w:rPr>
                <w:rFonts w:ascii="Times New Roman"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VE</w:t>
            </w:r>
            <w:r>
              <w:rPr>
                <w:rFonts w:ascii="Times New Roman"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SEBZE</w:t>
            </w:r>
            <w:r>
              <w:rPr>
                <w:rFonts w:ascii="Times New Roman"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YIKAMA</w:t>
            </w:r>
          </w:p>
        </w:tc>
      </w:tr>
      <w:tr w:rsidR="0046399B" w14:paraId="799B83C9" w14:textId="77777777">
        <w:trPr>
          <w:trHeight w:val="390"/>
        </w:trPr>
        <w:tc>
          <w:tcPr>
            <w:tcW w:w="3020" w:type="dxa"/>
            <w:vMerge/>
            <w:tcBorders>
              <w:top w:val="nil"/>
            </w:tcBorders>
            <w:shd w:val="clear" w:color="auto" w:fill="F7CAAC"/>
          </w:tcPr>
          <w:p w14:paraId="5FB693D0" w14:textId="77777777" w:rsidR="0046399B" w:rsidRDefault="0046399B">
            <w:pPr>
              <w:rPr>
                <w:sz w:val="2"/>
                <w:szCs w:val="2"/>
              </w:rPr>
            </w:pPr>
          </w:p>
        </w:tc>
        <w:tc>
          <w:tcPr>
            <w:tcW w:w="6054" w:type="dxa"/>
            <w:shd w:val="clear" w:color="auto" w:fill="F7CAAC"/>
          </w:tcPr>
          <w:p w14:paraId="7A5185B9" w14:textId="77777777" w:rsidR="0046399B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KİŞİSEL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HİJYEN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VE</w:t>
            </w:r>
            <w:r>
              <w:rPr>
                <w:b/>
                <w:color w:val="1F4E79"/>
                <w:spacing w:val="1"/>
                <w:sz w:val="24"/>
              </w:rPr>
              <w:t xml:space="preserve"> </w:t>
            </w:r>
            <w:r>
              <w:rPr>
                <w:b/>
                <w:color w:val="1F4E79"/>
                <w:spacing w:val="-4"/>
                <w:sz w:val="24"/>
              </w:rPr>
              <w:t>BAKIM</w:t>
            </w:r>
          </w:p>
        </w:tc>
        <w:tc>
          <w:tcPr>
            <w:tcW w:w="5811" w:type="dxa"/>
            <w:shd w:val="clear" w:color="auto" w:fill="F7CAAC"/>
          </w:tcPr>
          <w:p w14:paraId="24841161" w14:textId="77777777" w:rsidR="0046399B" w:rsidRDefault="00000000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DİŞ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FIRÇALAMA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UYGULAMASI</w:t>
            </w:r>
          </w:p>
        </w:tc>
      </w:tr>
      <w:tr w:rsidR="0046399B" w14:paraId="094FD64C" w14:textId="77777777">
        <w:trPr>
          <w:trHeight w:val="390"/>
        </w:trPr>
        <w:tc>
          <w:tcPr>
            <w:tcW w:w="3020" w:type="dxa"/>
            <w:vMerge w:val="restart"/>
            <w:shd w:val="clear" w:color="auto" w:fill="BCD6EE"/>
          </w:tcPr>
          <w:p w14:paraId="5E1BB625" w14:textId="77777777" w:rsidR="0046399B" w:rsidRDefault="00000000">
            <w:pPr>
              <w:pStyle w:val="TableParagraph"/>
              <w:spacing w:before="194"/>
              <w:ind w:left="9" w:right="1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pacing w:val="-2"/>
                <w:sz w:val="32"/>
              </w:rPr>
              <w:t>ŞUBAT</w:t>
            </w:r>
          </w:p>
        </w:tc>
        <w:tc>
          <w:tcPr>
            <w:tcW w:w="6054" w:type="dxa"/>
            <w:shd w:val="clear" w:color="auto" w:fill="BCD6EE"/>
          </w:tcPr>
          <w:p w14:paraId="68279AA8" w14:textId="77777777" w:rsidR="0046399B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KİŞİSEL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HİJYEN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VE</w:t>
            </w:r>
            <w:r>
              <w:rPr>
                <w:b/>
                <w:color w:val="1F4E79"/>
                <w:spacing w:val="1"/>
                <w:sz w:val="24"/>
              </w:rPr>
              <w:t xml:space="preserve"> </w:t>
            </w:r>
            <w:r>
              <w:rPr>
                <w:b/>
                <w:color w:val="1F4E79"/>
                <w:spacing w:val="-4"/>
                <w:sz w:val="24"/>
              </w:rPr>
              <w:t>BAKIM</w:t>
            </w:r>
          </w:p>
        </w:tc>
        <w:tc>
          <w:tcPr>
            <w:tcW w:w="5811" w:type="dxa"/>
            <w:shd w:val="clear" w:color="auto" w:fill="BCD6EE"/>
          </w:tcPr>
          <w:p w14:paraId="52650A7A" w14:textId="77777777" w:rsidR="0046399B" w:rsidRDefault="00000000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TIRNAK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TEMİZLİĞİ</w:t>
            </w:r>
          </w:p>
        </w:tc>
      </w:tr>
      <w:tr w:rsidR="0046399B" w14:paraId="080B8A9F" w14:textId="77777777">
        <w:trPr>
          <w:trHeight w:val="388"/>
        </w:trPr>
        <w:tc>
          <w:tcPr>
            <w:tcW w:w="3020" w:type="dxa"/>
            <w:vMerge/>
            <w:tcBorders>
              <w:top w:val="nil"/>
            </w:tcBorders>
            <w:shd w:val="clear" w:color="auto" w:fill="BCD6EE"/>
          </w:tcPr>
          <w:p w14:paraId="56DCCB45" w14:textId="77777777" w:rsidR="0046399B" w:rsidRDefault="0046399B">
            <w:pPr>
              <w:rPr>
                <w:sz w:val="2"/>
                <w:szCs w:val="2"/>
              </w:rPr>
            </w:pPr>
          </w:p>
        </w:tc>
        <w:tc>
          <w:tcPr>
            <w:tcW w:w="6054" w:type="dxa"/>
            <w:shd w:val="clear" w:color="auto" w:fill="BCD6EE"/>
          </w:tcPr>
          <w:p w14:paraId="6F6EEF9A" w14:textId="77777777" w:rsidR="0046399B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KİŞİSEL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HİJYEN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VE</w:t>
            </w:r>
            <w:r>
              <w:rPr>
                <w:b/>
                <w:color w:val="1F4E79"/>
                <w:spacing w:val="1"/>
                <w:sz w:val="24"/>
              </w:rPr>
              <w:t xml:space="preserve"> </w:t>
            </w:r>
            <w:r>
              <w:rPr>
                <w:b/>
                <w:color w:val="1F4E79"/>
                <w:spacing w:val="-4"/>
                <w:sz w:val="24"/>
              </w:rPr>
              <w:t>BAKIM</w:t>
            </w:r>
          </w:p>
        </w:tc>
        <w:tc>
          <w:tcPr>
            <w:tcW w:w="5811" w:type="dxa"/>
            <w:shd w:val="clear" w:color="auto" w:fill="BCD6EE"/>
          </w:tcPr>
          <w:p w14:paraId="0DEAE979" w14:textId="77777777" w:rsidR="0046399B" w:rsidRDefault="00000000">
            <w:pPr>
              <w:pStyle w:val="TableParagraph"/>
              <w:spacing w:line="36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YÜZ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YIKAMA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VE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HAVLU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KULLANIMI</w:t>
            </w:r>
          </w:p>
        </w:tc>
      </w:tr>
      <w:tr w:rsidR="0046399B" w14:paraId="550BA405" w14:textId="77777777">
        <w:trPr>
          <w:trHeight w:val="390"/>
        </w:trPr>
        <w:tc>
          <w:tcPr>
            <w:tcW w:w="3020" w:type="dxa"/>
            <w:vMerge w:val="restart"/>
            <w:shd w:val="clear" w:color="auto" w:fill="F7CAAC"/>
          </w:tcPr>
          <w:p w14:paraId="3DD1AA10" w14:textId="77777777" w:rsidR="0046399B" w:rsidRDefault="00000000">
            <w:pPr>
              <w:pStyle w:val="TableParagraph"/>
              <w:spacing w:before="196"/>
              <w:ind w:left="9" w:right="1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pacing w:val="-4"/>
                <w:sz w:val="32"/>
              </w:rPr>
              <w:t>MART</w:t>
            </w:r>
          </w:p>
        </w:tc>
        <w:tc>
          <w:tcPr>
            <w:tcW w:w="6054" w:type="dxa"/>
            <w:shd w:val="clear" w:color="auto" w:fill="F7CAAC"/>
          </w:tcPr>
          <w:p w14:paraId="2F75F969" w14:textId="77777777" w:rsidR="0046399B" w:rsidRDefault="00000000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İLETİŞİM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VE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 xml:space="preserve">SOSYAL </w:t>
            </w:r>
            <w:r>
              <w:rPr>
                <w:b/>
                <w:color w:val="1F4E79"/>
                <w:spacing w:val="-2"/>
                <w:sz w:val="24"/>
              </w:rPr>
              <w:t>BECERİLER</w:t>
            </w:r>
          </w:p>
        </w:tc>
        <w:tc>
          <w:tcPr>
            <w:tcW w:w="5811" w:type="dxa"/>
            <w:shd w:val="clear" w:color="auto" w:fill="F7CAAC"/>
          </w:tcPr>
          <w:p w14:paraId="5BEE0390" w14:textId="77777777" w:rsidR="0046399B" w:rsidRDefault="00000000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EMPATİ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YAPMA</w:t>
            </w:r>
          </w:p>
        </w:tc>
      </w:tr>
      <w:tr w:rsidR="0046399B" w14:paraId="3C895090" w14:textId="77777777">
        <w:trPr>
          <w:trHeight w:val="391"/>
        </w:trPr>
        <w:tc>
          <w:tcPr>
            <w:tcW w:w="3020" w:type="dxa"/>
            <w:vMerge/>
            <w:tcBorders>
              <w:top w:val="nil"/>
            </w:tcBorders>
            <w:shd w:val="clear" w:color="auto" w:fill="F7CAAC"/>
          </w:tcPr>
          <w:p w14:paraId="3AA0458F" w14:textId="77777777" w:rsidR="0046399B" w:rsidRDefault="0046399B">
            <w:pPr>
              <w:rPr>
                <w:sz w:val="2"/>
                <w:szCs w:val="2"/>
              </w:rPr>
            </w:pPr>
          </w:p>
        </w:tc>
        <w:tc>
          <w:tcPr>
            <w:tcW w:w="6054" w:type="dxa"/>
            <w:shd w:val="clear" w:color="auto" w:fill="F7CAAC"/>
          </w:tcPr>
          <w:p w14:paraId="31994E73" w14:textId="77777777" w:rsidR="0046399B" w:rsidRDefault="00000000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İLETİŞİM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VE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 xml:space="preserve">SOSYAL </w:t>
            </w:r>
            <w:r>
              <w:rPr>
                <w:b/>
                <w:color w:val="1F4E79"/>
                <w:spacing w:val="-2"/>
                <w:sz w:val="24"/>
              </w:rPr>
              <w:t>BECERİLER</w:t>
            </w:r>
          </w:p>
        </w:tc>
        <w:tc>
          <w:tcPr>
            <w:tcW w:w="5811" w:type="dxa"/>
            <w:shd w:val="clear" w:color="auto" w:fill="F7CAAC"/>
          </w:tcPr>
          <w:p w14:paraId="616360E6" w14:textId="77777777" w:rsidR="0046399B" w:rsidRDefault="00000000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GÖREVLERLE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SORUMLULUK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KAZANMA</w:t>
            </w:r>
          </w:p>
        </w:tc>
      </w:tr>
      <w:tr w:rsidR="0046399B" w14:paraId="5BB61E87" w14:textId="77777777">
        <w:trPr>
          <w:trHeight w:val="390"/>
        </w:trPr>
        <w:tc>
          <w:tcPr>
            <w:tcW w:w="3020" w:type="dxa"/>
            <w:vMerge w:val="restart"/>
            <w:shd w:val="clear" w:color="auto" w:fill="BCD6EE"/>
          </w:tcPr>
          <w:p w14:paraId="7AE48B8F" w14:textId="77777777" w:rsidR="0046399B" w:rsidRDefault="00000000">
            <w:pPr>
              <w:pStyle w:val="TableParagraph"/>
              <w:spacing w:before="196"/>
              <w:ind w:left="9" w:right="4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pacing w:val="-2"/>
                <w:sz w:val="32"/>
              </w:rPr>
              <w:t>NİSAN</w:t>
            </w:r>
          </w:p>
        </w:tc>
        <w:tc>
          <w:tcPr>
            <w:tcW w:w="6054" w:type="dxa"/>
            <w:shd w:val="clear" w:color="auto" w:fill="BCD6EE"/>
          </w:tcPr>
          <w:p w14:paraId="2CCAF8B1" w14:textId="77777777" w:rsidR="0046399B" w:rsidRDefault="00000000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SÜRDÜREBİLİR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YAŞAM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VE</w:t>
            </w:r>
            <w:r>
              <w:rPr>
                <w:b/>
                <w:color w:val="1F4E79"/>
                <w:spacing w:val="-1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 xml:space="preserve">ÇEVRE </w:t>
            </w:r>
            <w:r>
              <w:rPr>
                <w:b/>
                <w:color w:val="1F4E79"/>
                <w:spacing w:val="-2"/>
                <w:sz w:val="24"/>
              </w:rPr>
              <w:t>BİLİNCİ</w:t>
            </w:r>
          </w:p>
        </w:tc>
        <w:tc>
          <w:tcPr>
            <w:tcW w:w="5811" w:type="dxa"/>
            <w:shd w:val="clear" w:color="auto" w:fill="BCD6EE"/>
          </w:tcPr>
          <w:p w14:paraId="01B36F01" w14:textId="77777777" w:rsidR="0046399B" w:rsidRDefault="00000000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DOĞA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GÖZLEM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GÜNLÜĞÜ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TUTMA</w:t>
            </w:r>
          </w:p>
        </w:tc>
      </w:tr>
      <w:tr w:rsidR="0046399B" w14:paraId="46EC980D" w14:textId="77777777">
        <w:trPr>
          <w:trHeight w:val="390"/>
        </w:trPr>
        <w:tc>
          <w:tcPr>
            <w:tcW w:w="3020" w:type="dxa"/>
            <w:vMerge/>
            <w:tcBorders>
              <w:top w:val="nil"/>
            </w:tcBorders>
            <w:shd w:val="clear" w:color="auto" w:fill="BCD6EE"/>
          </w:tcPr>
          <w:p w14:paraId="74BDFE7A" w14:textId="77777777" w:rsidR="0046399B" w:rsidRDefault="0046399B">
            <w:pPr>
              <w:rPr>
                <w:sz w:val="2"/>
                <w:szCs w:val="2"/>
              </w:rPr>
            </w:pPr>
          </w:p>
        </w:tc>
        <w:tc>
          <w:tcPr>
            <w:tcW w:w="6054" w:type="dxa"/>
            <w:shd w:val="clear" w:color="auto" w:fill="BCD6EE"/>
          </w:tcPr>
          <w:p w14:paraId="37D89292" w14:textId="77777777" w:rsidR="0046399B" w:rsidRDefault="00000000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SÜRDÜREBİLİR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YAŞAM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VE</w:t>
            </w:r>
            <w:r>
              <w:rPr>
                <w:b/>
                <w:color w:val="1F4E79"/>
                <w:spacing w:val="-1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 xml:space="preserve">ÇEVRE </w:t>
            </w:r>
            <w:r>
              <w:rPr>
                <w:b/>
                <w:color w:val="1F4E79"/>
                <w:spacing w:val="-2"/>
                <w:sz w:val="24"/>
              </w:rPr>
              <w:t>BİLİNCİ</w:t>
            </w:r>
          </w:p>
        </w:tc>
        <w:tc>
          <w:tcPr>
            <w:tcW w:w="5811" w:type="dxa"/>
            <w:shd w:val="clear" w:color="auto" w:fill="BCD6EE"/>
          </w:tcPr>
          <w:p w14:paraId="0A7BB572" w14:textId="77777777" w:rsidR="0046399B" w:rsidRDefault="00000000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SU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TASARRUFU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FARKINDALIK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ETKİNLİĞİ</w:t>
            </w:r>
          </w:p>
        </w:tc>
      </w:tr>
      <w:tr w:rsidR="0046399B" w14:paraId="26305E52" w14:textId="77777777">
        <w:trPr>
          <w:trHeight w:val="390"/>
        </w:trPr>
        <w:tc>
          <w:tcPr>
            <w:tcW w:w="3020" w:type="dxa"/>
            <w:vMerge w:val="restart"/>
            <w:shd w:val="clear" w:color="auto" w:fill="F7CAAC"/>
          </w:tcPr>
          <w:p w14:paraId="7D92090E" w14:textId="77777777" w:rsidR="0046399B" w:rsidRDefault="00000000">
            <w:pPr>
              <w:pStyle w:val="TableParagraph"/>
              <w:spacing w:before="196"/>
              <w:ind w:left="9" w:right="5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pacing w:val="-2"/>
                <w:sz w:val="32"/>
              </w:rPr>
              <w:t>MAYIS</w:t>
            </w:r>
          </w:p>
        </w:tc>
        <w:tc>
          <w:tcPr>
            <w:tcW w:w="6054" w:type="dxa"/>
            <w:shd w:val="clear" w:color="auto" w:fill="F7CAAC"/>
          </w:tcPr>
          <w:p w14:paraId="66725239" w14:textId="77777777" w:rsidR="0046399B" w:rsidRDefault="00000000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YARATICILIK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VE</w:t>
            </w:r>
            <w:r>
              <w:rPr>
                <w:b/>
                <w:color w:val="1F4E79"/>
                <w:spacing w:val="-1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ÇEVRE</w:t>
            </w:r>
            <w:r>
              <w:rPr>
                <w:b/>
                <w:color w:val="1F4E79"/>
                <w:spacing w:val="-1"/>
                <w:sz w:val="24"/>
              </w:rPr>
              <w:t xml:space="preserve"> </w:t>
            </w:r>
            <w:r>
              <w:rPr>
                <w:b/>
                <w:color w:val="1F4E79"/>
                <w:spacing w:val="-2"/>
                <w:sz w:val="24"/>
              </w:rPr>
              <w:t>BİLİNCİ</w:t>
            </w:r>
          </w:p>
        </w:tc>
        <w:tc>
          <w:tcPr>
            <w:tcW w:w="5811" w:type="dxa"/>
            <w:shd w:val="clear" w:color="auto" w:fill="F7CAAC"/>
          </w:tcPr>
          <w:p w14:paraId="4AC94387" w14:textId="77777777" w:rsidR="0046399B" w:rsidRDefault="00000000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HAYALİNDEKİ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OYUNCAĞI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TASARLAMA</w:t>
            </w:r>
          </w:p>
        </w:tc>
      </w:tr>
      <w:tr w:rsidR="0046399B" w14:paraId="36CC0A6B" w14:textId="77777777">
        <w:trPr>
          <w:trHeight w:val="390"/>
        </w:trPr>
        <w:tc>
          <w:tcPr>
            <w:tcW w:w="3020" w:type="dxa"/>
            <w:vMerge/>
            <w:tcBorders>
              <w:top w:val="nil"/>
            </w:tcBorders>
            <w:shd w:val="clear" w:color="auto" w:fill="F7CAAC"/>
          </w:tcPr>
          <w:p w14:paraId="289F462F" w14:textId="77777777" w:rsidR="0046399B" w:rsidRDefault="0046399B">
            <w:pPr>
              <w:rPr>
                <w:sz w:val="2"/>
                <w:szCs w:val="2"/>
              </w:rPr>
            </w:pPr>
          </w:p>
        </w:tc>
        <w:tc>
          <w:tcPr>
            <w:tcW w:w="6054" w:type="dxa"/>
            <w:shd w:val="clear" w:color="auto" w:fill="F7CAAC"/>
          </w:tcPr>
          <w:p w14:paraId="01543D1D" w14:textId="77777777" w:rsidR="0046399B" w:rsidRDefault="00000000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YARATICILIK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VE</w:t>
            </w:r>
            <w:r>
              <w:rPr>
                <w:b/>
                <w:color w:val="1F4E79"/>
                <w:spacing w:val="-1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ÇEVRE</w:t>
            </w:r>
            <w:r>
              <w:rPr>
                <w:b/>
                <w:color w:val="1F4E79"/>
                <w:spacing w:val="-1"/>
                <w:sz w:val="24"/>
              </w:rPr>
              <w:t xml:space="preserve"> </w:t>
            </w:r>
            <w:r>
              <w:rPr>
                <w:b/>
                <w:color w:val="1F4E79"/>
                <w:spacing w:val="-2"/>
                <w:sz w:val="24"/>
              </w:rPr>
              <w:t>BİLİNCİ</w:t>
            </w:r>
          </w:p>
        </w:tc>
        <w:tc>
          <w:tcPr>
            <w:tcW w:w="5811" w:type="dxa"/>
            <w:shd w:val="clear" w:color="auto" w:fill="F7CAAC"/>
          </w:tcPr>
          <w:p w14:paraId="17B93251" w14:textId="77777777" w:rsidR="0046399B" w:rsidRDefault="00000000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MİNİK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GİRİŞİMCİLER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PAZARI</w:t>
            </w:r>
          </w:p>
        </w:tc>
      </w:tr>
    </w:tbl>
    <w:p w14:paraId="4CB88AAB" w14:textId="77777777" w:rsidR="0046399B" w:rsidRDefault="0046399B">
      <w:pPr>
        <w:rPr>
          <w:b/>
          <w:i/>
          <w:sz w:val="36"/>
        </w:rPr>
      </w:pPr>
    </w:p>
    <w:p w14:paraId="5EAC918B" w14:textId="77777777" w:rsidR="0046399B" w:rsidRDefault="0046399B">
      <w:pPr>
        <w:spacing w:before="24"/>
        <w:rPr>
          <w:b/>
          <w:i/>
          <w:sz w:val="36"/>
        </w:rPr>
      </w:pPr>
    </w:p>
    <w:p w14:paraId="1D587005" w14:textId="2424B7C6" w:rsidR="0046399B" w:rsidRDefault="00167265">
      <w:pPr>
        <w:pStyle w:val="GvdeMetni"/>
        <w:tabs>
          <w:tab w:val="left" w:pos="3147"/>
          <w:tab w:val="left" w:pos="5858"/>
          <w:tab w:val="left" w:pos="8739"/>
          <w:tab w:val="left" w:pos="12627"/>
        </w:tabs>
        <w:spacing w:before="1"/>
        <w:ind w:left="708"/>
      </w:pPr>
      <w:r>
        <w:t>Abdurrahman IŞIK</w:t>
      </w:r>
      <w:r w:rsidR="00000000">
        <w:rPr>
          <w:rFonts w:ascii="Times New Roman" w:hAnsi="Times New Roman"/>
        </w:rPr>
        <w:tab/>
      </w:r>
      <w:r>
        <w:t>Yılmaz ULUĞ</w:t>
      </w:r>
      <w:r w:rsidR="00000000">
        <w:rPr>
          <w:rFonts w:ascii="Times New Roman" w:hAnsi="Times New Roman"/>
        </w:rPr>
        <w:tab/>
      </w:r>
      <w:r>
        <w:t>Berivan YAVUZ</w:t>
      </w:r>
      <w:r w:rsidR="00000000">
        <w:rPr>
          <w:rFonts w:ascii="Times New Roman" w:hAnsi="Times New Roman"/>
        </w:rPr>
        <w:tab/>
      </w:r>
      <w:r>
        <w:t xml:space="preserve">Rabia KUŞ </w:t>
      </w:r>
      <w:r w:rsidR="00000000">
        <w:tab/>
      </w:r>
      <w:r>
        <w:t>Süleyman ÇEVİK</w:t>
      </w:r>
    </w:p>
    <w:p w14:paraId="64CE2038" w14:textId="77777777" w:rsidR="0046399B" w:rsidRDefault="00000000">
      <w:pPr>
        <w:pStyle w:val="GvdeMetni"/>
        <w:tabs>
          <w:tab w:val="left" w:pos="3458"/>
          <w:tab w:val="left" w:pos="6192"/>
          <w:tab w:val="left" w:pos="9130"/>
          <w:tab w:val="left" w:pos="12313"/>
        </w:tabs>
        <w:spacing w:before="180"/>
        <w:ind w:left="909"/>
      </w:pPr>
      <w:r>
        <w:rPr>
          <w:spacing w:val="-5"/>
        </w:rPr>
        <w:t>Üye</w:t>
      </w:r>
      <w:r>
        <w:tab/>
      </w:r>
      <w:r>
        <w:rPr>
          <w:spacing w:val="-5"/>
        </w:rPr>
        <w:t>Üye</w:t>
      </w:r>
      <w:r>
        <w:tab/>
      </w:r>
      <w:r>
        <w:rPr>
          <w:spacing w:val="-5"/>
        </w:rPr>
        <w:t>Üye</w:t>
      </w:r>
      <w:r>
        <w:tab/>
      </w:r>
      <w:r>
        <w:rPr>
          <w:spacing w:val="-5"/>
        </w:rPr>
        <w:t>Üye</w:t>
      </w:r>
      <w:r>
        <w:tab/>
        <w:t>Komisyon</w:t>
      </w:r>
      <w:r>
        <w:rPr>
          <w:spacing w:val="-8"/>
        </w:rPr>
        <w:t xml:space="preserve"> </w:t>
      </w:r>
      <w:r>
        <w:rPr>
          <w:spacing w:val="-2"/>
        </w:rPr>
        <w:t>Başkanı</w:t>
      </w:r>
    </w:p>
    <w:sectPr w:rsidR="0046399B">
      <w:type w:val="continuous"/>
      <w:pgSz w:w="16840" w:h="11910" w:orient="landscape"/>
      <w:pgMar w:top="1340" w:right="992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99B"/>
    <w:rsid w:val="00167265"/>
    <w:rsid w:val="0021342E"/>
    <w:rsid w:val="0046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ABC0"/>
  <w15:docId w15:val="{B2ED5F77-17D2-4142-BBD0-8F972D64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70"/>
      <w:ind w:left="4596" w:right="2013" w:hanging="1256"/>
    </w:pPr>
    <w:rPr>
      <w:b/>
      <w:bCs/>
      <w:i/>
      <w:i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Rehberlik Servisi</dc:creator>
  <cp:lastModifiedBy>cahit</cp:lastModifiedBy>
  <cp:revision>2</cp:revision>
  <dcterms:created xsi:type="dcterms:W3CDTF">2024-12-20T10:42:00Z</dcterms:created>
  <dcterms:modified xsi:type="dcterms:W3CDTF">2024-12-20T10:44:00Z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2024-12-20T00:00:00Z</vt:filetime>
  </property>
  <property fmtid="{D5CDD505-2E9C-101B-9397-08002B2CF9AE}" pid="5" name="Producer">
    <vt:lpwstr>GPL Ghostscript 9.55.0</vt:lpwstr>
  </property>
</Properties>
</file>